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1"/>
        <w:tblpPr w:leftFromText="141" w:rightFromText="141" w:vertAnchor="page" w:horzAnchor="margin" w:tblpXSpec="center" w:tblpY="727"/>
        <w:tblW w:w="5000" w:type="pct"/>
        <w:tblLook w:val="04A0" w:firstRow="1" w:lastRow="0" w:firstColumn="1" w:lastColumn="0" w:noHBand="0" w:noVBand="1"/>
      </w:tblPr>
      <w:tblGrid>
        <w:gridCol w:w="5027"/>
        <w:gridCol w:w="4261"/>
      </w:tblGrid>
      <w:tr w:rsidR="008A3A0F" w:rsidRPr="008A3A0F" w:rsidTr="00C976F0">
        <w:trPr>
          <w:trHeight w:val="423"/>
        </w:trPr>
        <w:tc>
          <w:tcPr>
            <w:tcW w:w="5000" w:type="pct"/>
            <w:gridSpan w:val="2"/>
          </w:tcPr>
          <w:p w:rsidR="008A3A0F" w:rsidRPr="008A3A0F" w:rsidRDefault="008A3A0F" w:rsidP="000512EC">
            <w:pPr>
              <w:spacing w:after="0"/>
              <w:jc w:val="center"/>
              <w:rPr>
                <w:rFonts w:ascii="Calibri Light" w:eastAsia="Calibri" w:hAnsi="Calibri Light" w:cs="Calibri Light"/>
                <w:b/>
              </w:rPr>
            </w:pPr>
            <w:r w:rsidRPr="008A3A0F">
              <w:rPr>
                <w:rFonts w:ascii="Calibri Light" w:eastAsia="Calibri" w:hAnsi="Calibri Light" w:cs="Calibri Light"/>
                <w:b/>
              </w:rPr>
              <w:t xml:space="preserve">UNIWERSYTET TECHNOLOGICZNO – HUMANISTYCZNY im. K. PUŁASKIEGO </w:t>
            </w:r>
          </w:p>
        </w:tc>
      </w:tr>
      <w:tr w:rsidR="008A3A0F" w:rsidRPr="008A3A0F" w:rsidTr="00C976F0">
        <w:trPr>
          <w:trHeight w:val="1688"/>
        </w:trPr>
        <w:tc>
          <w:tcPr>
            <w:tcW w:w="5000" w:type="pct"/>
            <w:gridSpan w:val="2"/>
          </w:tcPr>
          <w:p w:rsidR="008A3A0F" w:rsidRPr="008A3A0F" w:rsidRDefault="008A3A0F" w:rsidP="000512EC">
            <w:pPr>
              <w:tabs>
                <w:tab w:val="left" w:pos="851"/>
              </w:tabs>
              <w:spacing w:after="0"/>
              <w:jc w:val="center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b/>
                <w:szCs w:val="24"/>
              </w:rPr>
              <w:t>LABORATORIUM</w:t>
            </w:r>
            <w:r w:rsidRPr="008A3A0F">
              <w:rPr>
                <w:rFonts w:eastAsia="Calibri" w:cs="Times New Roman"/>
                <w:szCs w:val="24"/>
              </w:rPr>
              <w:t>: UKŁADY I SYSTEMY MIKROPROCESOROWE</w:t>
            </w:r>
          </w:p>
          <w:p w:rsidR="008A3A0F" w:rsidRPr="008A3A0F" w:rsidRDefault="008A3A0F" w:rsidP="000512EC">
            <w:pPr>
              <w:spacing w:after="0"/>
              <w:jc w:val="center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b/>
                <w:szCs w:val="24"/>
              </w:rPr>
              <w:t>Ćwiczenie nr</w:t>
            </w:r>
            <w:r w:rsidR="00E01596">
              <w:rPr>
                <w:rFonts w:eastAsia="Calibri" w:cs="Times New Roman"/>
                <w:szCs w:val="24"/>
              </w:rPr>
              <w:t>: 5</w:t>
            </w:r>
          </w:p>
          <w:p w:rsidR="008A3A0F" w:rsidRPr="008A3A0F" w:rsidRDefault="008A3A0F" w:rsidP="000512EC">
            <w:pPr>
              <w:tabs>
                <w:tab w:val="left" w:pos="284"/>
              </w:tabs>
              <w:spacing w:after="0"/>
              <w:ind w:left="2127" w:hanging="1985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Temat ćwiczenia</w:t>
            </w:r>
            <w:r w:rsidRPr="008A3A0F">
              <w:rPr>
                <w:rFonts w:eastAsia="Calibri" w:cs="Times New Roman"/>
                <w:szCs w:val="24"/>
              </w:rPr>
              <w:t xml:space="preserve">: </w:t>
            </w:r>
            <w:r w:rsidR="00B10866">
              <w:rPr>
                <w:rFonts w:eastAsia="Calibri" w:cs="Times New Roman"/>
                <w:szCs w:val="24"/>
              </w:rPr>
              <w:t>Zapoznanie się z wyświetlaczami tekstowymi LCD oraz sposobem ich podłączenia i sterowania za pomocą Arduino UNO.</w:t>
            </w:r>
          </w:p>
          <w:p w:rsidR="008A3A0F" w:rsidRPr="008A3A0F" w:rsidRDefault="008A3A0F" w:rsidP="000512EC">
            <w:pPr>
              <w:tabs>
                <w:tab w:val="left" w:pos="284"/>
                <w:tab w:val="left" w:pos="4536"/>
              </w:tabs>
              <w:spacing w:after="0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Data wykonania ćwiczenia</w:t>
            </w:r>
            <w:r w:rsidRPr="008A3A0F">
              <w:rPr>
                <w:rFonts w:eastAsia="Calibri" w:cs="Times New Roman"/>
                <w:szCs w:val="24"/>
              </w:rPr>
              <w:t>: 1</w:t>
            </w:r>
            <w:r w:rsidR="00B10866">
              <w:rPr>
                <w:rFonts w:eastAsia="Calibri" w:cs="Times New Roman"/>
                <w:szCs w:val="24"/>
              </w:rPr>
              <w:t>4</w:t>
            </w:r>
            <w:r w:rsidRPr="008A3A0F">
              <w:rPr>
                <w:rFonts w:eastAsia="Calibri" w:cs="Times New Roman"/>
                <w:szCs w:val="24"/>
              </w:rPr>
              <w:t>.1</w:t>
            </w:r>
            <w:r w:rsidR="00B10866">
              <w:rPr>
                <w:rFonts w:eastAsia="Calibri" w:cs="Times New Roman"/>
                <w:szCs w:val="24"/>
              </w:rPr>
              <w:t>1</w:t>
            </w:r>
            <w:r w:rsidRPr="008A3A0F">
              <w:rPr>
                <w:rFonts w:eastAsia="Calibri" w:cs="Times New Roman"/>
                <w:szCs w:val="24"/>
              </w:rPr>
              <w:t xml:space="preserve">.2018 </w:t>
            </w: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Prowadzący</w:t>
            </w:r>
            <w:r w:rsidRPr="008A3A0F">
              <w:rPr>
                <w:rFonts w:eastAsia="Calibri" w:cs="Times New Roman"/>
                <w:szCs w:val="24"/>
              </w:rPr>
              <w:t xml:space="preserve">: </w:t>
            </w:r>
            <w:r w:rsidRPr="008A3A0F">
              <w:rPr>
                <w:rFonts w:eastAsia="Calibri" w:cs="Times New Roman"/>
                <w:color w:val="222222"/>
                <w:szCs w:val="24"/>
              </w:rPr>
              <w:t xml:space="preserve"> </w:t>
            </w:r>
            <w:r w:rsidRPr="008A3A0F">
              <w:rPr>
                <w:rFonts w:eastAsia="Calibri" w:cs="Times New Roman"/>
                <w:szCs w:val="24"/>
              </w:rPr>
              <w:t>mgr. inż. Emil Sadowski</w:t>
            </w:r>
          </w:p>
          <w:p w:rsidR="008A3A0F" w:rsidRPr="008A3A0F" w:rsidRDefault="008A3A0F" w:rsidP="000512EC">
            <w:pPr>
              <w:tabs>
                <w:tab w:val="left" w:pos="284"/>
                <w:tab w:val="left" w:pos="4536"/>
              </w:tabs>
              <w:spacing w:after="0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Wydział</w:t>
            </w:r>
            <w:r w:rsidRPr="008A3A0F">
              <w:rPr>
                <w:rFonts w:eastAsia="Calibri" w:cs="Times New Roman"/>
                <w:szCs w:val="24"/>
              </w:rPr>
              <w:t xml:space="preserve">: Transportu i Elektrotechniki </w:t>
            </w: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Kierunek</w:t>
            </w:r>
            <w:r w:rsidRPr="008A3A0F">
              <w:rPr>
                <w:rFonts w:eastAsia="Calibri" w:cs="Times New Roman"/>
                <w:szCs w:val="24"/>
              </w:rPr>
              <w:t>: Elektrotechnika</w:t>
            </w:r>
          </w:p>
          <w:p w:rsidR="008A3A0F" w:rsidRPr="008A3A0F" w:rsidRDefault="008A3A0F" w:rsidP="000512EC">
            <w:pPr>
              <w:tabs>
                <w:tab w:val="left" w:pos="284"/>
                <w:tab w:val="left" w:pos="3969"/>
                <w:tab w:val="left" w:pos="6237"/>
              </w:tabs>
              <w:spacing w:after="0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Rok akademicki</w:t>
            </w:r>
            <w:r w:rsidRPr="008A3A0F">
              <w:rPr>
                <w:rFonts w:eastAsia="Calibri" w:cs="Times New Roman"/>
                <w:szCs w:val="24"/>
              </w:rPr>
              <w:t xml:space="preserve">: 2018/2019 </w:t>
            </w: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Semestr</w:t>
            </w:r>
            <w:r w:rsidRPr="008A3A0F">
              <w:rPr>
                <w:rFonts w:eastAsia="Calibri" w:cs="Times New Roman"/>
                <w:szCs w:val="24"/>
              </w:rPr>
              <w:t xml:space="preserve">: 3 </w:t>
            </w:r>
            <w:r w:rsidRPr="008A3A0F">
              <w:rPr>
                <w:rFonts w:eastAsia="Calibri" w:cs="Times New Roman"/>
                <w:szCs w:val="24"/>
              </w:rPr>
              <w:tab/>
            </w:r>
            <w:r w:rsidRPr="008A3A0F">
              <w:rPr>
                <w:rFonts w:eastAsia="Calibri" w:cs="Times New Roman"/>
                <w:b/>
                <w:szCs w:val="24"/>
              </w:rPr>
              <w:t>Grupa</w:t>
            </w:r>
            <w:r w:rsidRPr="008A3A0F">
              <w:rPr>
                <w:rFonts w:eastAsia="Calibri" w:cs="Times New Roman"/>
                <w:szCs w:val="24"/>
              </w:rPr>
              <w:t>: 1</w:t>
            </w:r>
          </w:p>
        </w:tc>
      </w:tr>
      <w:tr w:rsidR="008A3A0F" w:rsidRPr="008A3A0F" w:rsidTr="00C976F0">
        <w:trPr>
          <w:trHeight w:val="905"/>
        </w:trPr>
        <w:tc>
          <w:tcPr>
            <w:tcW w:w="2706" w:type="pct"/>
          </w:tcPr>
          <w:p w:rsidR="008A3A0F" w:rsidRPr="008A3A0F" w:rsidRDefault="008A3A0F" w:rsidP="000512EC">
            <w:pPr>
              <w:tabs>
                <w:tab w:val="left" w:pos="284"/>
                <w:tab w:val="left" w:pos="3119"/>
                <w:tab w:val="left" w:pos="4820"/>
                <w:tab w:val="left" w:pos="6946"/>
              </w:tabs>
              <w:spacing w:after="0"/>
              <w:ind w:left="306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b/>
                <w:szCs w:val="24"/>
              </w:rPr>
              <w:t>Wykonawca ćwiczenia</w:t>
            </w:r>
            <w:r w:rsidRPr="008A3A0F">
              <w:rPr>
                <w:rFonts w:eastAsia="Calibri" w:cs="Times New Roman"/>
                <w:szCs w:val="24"/>
              </w:rPr>
              <w:t>:</w:t>
            </w:r>
          </w:p>
          <w:p w:rsidR="008A3A0F" w:rsidRPr="008A3A0F" w:rsidRDefault="008A3A0F" w:rsidP="000512EC">
            <w:pPr>
              <w:tabs>
                <w:tab w:val="left" w:pos="284"/>
                <w:tab w:val="left" w:pos="3119"/>
                <w:tab w:val="left" w:pos="4820"/>
                <w:tab w:val="left" w:pos="6946"/>
              </w:tabs>
              <w:spacing w:after="0"/>
              <w:ind w:left="306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>Artur Grygiel, Mateusz Skuza,</w:t>
            </w:r>
          </w:p>
          <w:p w:rsidR="008A3A0F" w:rsidRDefault="008A3A0F" w:rsidP="00B10866">
            <w:pPr>
              <w:tabs>
                <w:tab w:val="left" w:pos="284"/>
                <w:tab w:val="left" w:pos="3119"/>
                <w:tab w:val="left" w:pos="4820"/>
                <w:tab w:val="left" w:pos="6946"/>
              </w:tabs>
              <w:spacing w:after="0"/>
              <w:ind w:left="306"/>
              <w:rPr>
                <w:rFonts w:eastAsia="Calibri" w:cs="Times New Roman"/>
                <w:szCs w:val="24"/>
              </w:rPr>
            </w:pPr>
            <w:r w:rsidRPr="008A3A0F">
              <w:rPr>
                <w:rFonts w:eastAsia="Calibri" w:cs="Times New Roman"/>
                <w:szCs w:val="24"/>
              </w:rPr>
              <w:t>Marcin Hałas, Maciej Sobczak.</w:t>
            </w:r>
          </w:p>
          <w:p w:rsidR="00B10866" w:rsidRPr="008A3A0F" w:rsidRDefault="00B10866" w:rsidP="00B10866">
            <w:pPr>
              <w:tabs>
                <w:tab w:val="left" w:pos="284"/>
                <w:tab w:val="left" w:pos="3119"/>
                <w:tab w:val="left" w:pos="4820"/>
                <w:tab w:val="left" w:pos="6946"/>
              </w:tabs>
              <w:spacing w:after="100" w:afterAutospacing="1"/>
              <w:ind w:left="306"/>
              <w:rPr>
                <w:rFonts w:eastAsia="Calibri" w:cs="Times New Roman"/>
                <w:szCs w:val="24"/>
              </w:rPr>
            </w:pPr>
            <w:r w:rsidRPr="00B10866">
              <w:rPr>
                <w:rFonts w:eastAsia="Calibri" w:cs="Times New Roman"/>
                <w:szCs w:val="24"/>
              </w:rPr>
              <w:t>Mateusz Paździór</w:t>
            </w:r>
          </w:p>
        </w:tc>
        <w:tc>
          <w:tcPr>
            <w:tcW w:w="2294" w:type="pct"/>
          </w:tcPr>
          <w:p w:rsidR="008A3A0F" w:rsidRPr="008A3A0F" w:rsidRDefault="008A3A0F" w:rsidP="000512EC">
            <w:pPr>
              <w:tabs>
                <w:tab w:val="left" w:pos="284"/>
                <w:tab w:val="left" w:pos="3119"/>
                <w:tab w:val="left" w:pos="4820"/>
                <w:tab w:val="left" w:pos="6946"/>
              </w:tabs>
              <w:spacing w:after="0"/>
              <w:rPr>
                <w:rFonts w:eastAsia="Calibri" w:cs="Times New Roman"/>
                <w:b/>
                <w:szCs w:val="24"/>
              </w:rPr>
            </w:pPr>
            <w:r w:rsidRPr="008A3A0F">
              <w:rPr>
                <w:rFonts w:eastAsia="Calibri" w:cs="Times New Roman"/>
                <w:b/>
                <w:szCs w:val="24"/>
              </w:rPr>
              <w:t>Ocena:</w:t>
            </w:r>
          </w:p>
        </w:tc>
      </w:tr>
    </w:tbl>
    <w:p w:rsidR="008A3A0F" w:rsidRPr="00514342" w:rsidRDefault="008A3A0F" w:rsidP="000512EC">
      <w:pPr>
        <w:pStyle w:val="ListParagraph"/>
        <w:numPr>
          <w:ilvl w:val="0"/>
          <w:numId w:val="1"/>
        </w:numPr>
        <w:spacing w:before="360" w:after="100" w:afterAutospacing="1"/>
        <w:rPr>
          <w:b/>
          <w:noProof/>
          <w:sz w:val="28"/>
          <w:lang w:eastAsia="pl-PL"/>
        </w:rPr>
      </w:pPr>
      <w:r w:rsidRPr="00514342">
        <w:rPr>
          <w:b/>
          <w:noProof/>
          <w:sz w:val="28"/>
          <w:lang w:eastAsia="pl-PL"/>
        </w:rPr>
        <w:t>Cel ćwiczenia</w:t>
      </w:r>
    </w:p>
    <w:p w:rsidR="008A3A0F" w:rsidRDefault="008A3A0F" w:rsidP="000512EC">
      <w:pPr>
        <w:spacing w:after="100" w:afterAutospacing="1"/>
        <w:rPr>
          <w:noProof/>
          <w:lang w:eastAsia="pl-PL"/>
        </w:rPr>
      </w:pPr>
      <w:r>
        <w:rPr>
          <w:noProof/>
          <w:lang w:eastAsia="pl-PL"/>
        </w:rPr>
        <w:t xml:space="preserve">Celem ćwiczenia było zapoznanie się z obsługą wyświetlacza LCD za </w:t>
      </w:r>
      <w:r w:rsidR="00AB1006">
        <w:rPr>
          <w:noProof/>
          <w:lang w:eastAsia="pl-PL"/>
        </w:rPr>
        <w:t>pośrednictwem mikrokontrolera Arduino U</w:t>
      </w:r>
      <w:r>
        <w:rPr>
          <w:noProof/>
          <w:lang w:eastAsia="pl-PL"/>
        </w:rPr>
        <w:t>no.</w:t>
      </w:r>
    </w:p>
    <w:p w:rsidR="008A3A0F" w:rsidRPr="00514342" w:rsidRDefault="008A3A0F" w:rsidP="000512EC">
      <w:pPr>
        <w:pStyle w:val="ListParagraph"/>
        <w:numPr>
          <w:ilvl w:val="0"/>
          <w:numId w:val="1"/>
        </w:numPr>
        <w:spacing w:after="100" w:afterAutospacing="1"/>
        <w:rPr>
          <w:b/>
          <w:noProof/>
          <w:sz w:val="28"/>
          <w:lang w:eastAsia="pl-PL"/>
        </w:rPr>
      </w:pPr>
      <w:r w:rsidRPr="00514342">
        <w:rPr>
          <w:b/>
          <w:noProof/>
          <w:sz w:val="28"/>
          <w:lang w:eastAsia="pl-PL"/>
        </w:rPr>
        <w:t>Przebieg ćwiczenia</w:t>
      </w:r>
    </w:p>
    <w:p w:rsidR="008A3A0F" w:rsidRDefault="008A3A0F" w:rsidP="000512EC">
      <w:pPr>
        <w:spacing w:after="100" w:afterAutospacing="1"/>
        <w:rPr>
          <w:noProof/>
          <w:lang w:eastAsia="pl-PL"/>
        </w:rPr>
      </w:pPr>
      <w:r>
        <w:rPr>
          <w:noProof/>
          <w:lang w:eastAsia="pl-PL"/>
        </w:rPr>
        <w:t>Przeprowadzone ćwiczenia laboratoryjne polegało na po</w:t>
      </w:r>
      <w:r w:rsidR="00C8655B">
        <w:rPr>
          <w:noProof/>
          <w:lang w:eastAsia="pl-PL"/>
        </w:rPr>
        <w:t>d</w:t>
      </w:r>
      <w:r>
        <w:rPr>
          <w:noProof/>
          <w:lang w:eastAsia="pl-PL"/>
        </w:rPr>
        <w:t xml:space="preserve">łączeniu wyswietlacza lcd </w:t>
      </w:r>
      <w:r w:rsidR="00B10866">
        <w:rPr>
          <w:noProof/>
          <w:lang w:eastAsia="pl-PL"/>
        </w:rPr>
        <w:br/>
      </w:r>
      <w:r w:rsidR="00C8655B">
        <w:rPr>
          <w:noProof/>
          <w:lang w:eastAsia="pl-PL"/>
        </w:rPr>
        <w:t>do mikrokontrolera</w:t>
      </w:r>
      <w:r>
        <w:rPr>
          <w:noProof/>
          <w:lang w:eastAsia="pl-PL"/>
        </w:rPr>
        <w:t xml:space="preserve"> Arduino Uno</w:t>
      </w:r>
      <w:r w:rsidR="006D1F73">
        <w:rPr>
          <w:noProof/>
          <w:lang w:eastAsia="pl-PL"/>
        </w:rPr>
        <w:t xml:space="preserve">, </w:t>
      </w:r>
      <w:r w:rsidR="00A053C7">
        <w:rPr>
          <w:noProof/>
          <w:lang w:eastAsia="pl-PL"/>
        </w:rPr>
        <w:t xml:space="preserve">w sposób pokazany na </w:t>
      </w:r>
      <w:r>
        <w:rPr>
          <w:noProof/>
          <w:lang w:eastAsia="pl-PL"/>
        </w:rPr>
        <w:t xml:space="preserve">rys. 1, 2, 3 i wyświetleniu na nim </w:t>
      </w:r>
      <w:r w:rsidR="008D1536">
        <w:rPr>
          <w:noProof/>
          <w:lang w:eastAsia="pl-PL"/>
        </w:rPr>
        <w:t xml:space="preserve">dowolnego </w:t>
      </w:r>
      <w:r>
        <w:rPr>
          <w:noProof/>
          <w:lang w:eastAsia="pl-PL"/>
        </w:rPr>
        <w:t>tekstu</w:t>
      </w:r>
      <w:r w:rsidR="008D1536">
        <w:rPr>
          <w:noProof/>
          <w:lang w:eastAsia="pl-PL"/>
        </w:rPr>
        <w:t xml:space="preserve"> w każdej z 4 linii oraz ustawienie kursora w określonej pozycji. Kolejnym krokiem było wyświetlenie napisu „ temp ” wraz ze znakiem stopni celcjusza</w:t>
      </w:r>
      <w:r w:rsidR="00A053C7">
        <w:rPr>
          <w:noProof/>
          <w:lang w:eastAsia="pl-PL"/>
        </w:rPr>
        <w:t xml:space="preserve"> (rys.</w:t>
      </w:r>
      <w:r>
        <w:rPr>
          <w:noProof/>
          <w:lang w:eastAsia="pl-PL"/>
        </w:rPr>
        <w:t xml:space="preserve"> 3). Do </w:t>
      </w:r>
      <w:r w:rsidR="00A053C7">
        <w:rPr>
          <w:noProof/>
          <w:lang w:eastAsia="pl-PL"/>
        </w:rPr>
        <w:t xml:space="preserve">powyższych założeń </w:t>
      </w:r>
      <w:r>
        <w:rPr>
          <w:noProof/>
          <w:lang w:eastAsia="pl-PL"/>
        </w:rPr>
        <w:t xml:space="preserve">napisany został program przedstawiony na rys. 4. </w:t>
      </w:r>
    </w:p>
    <w:p w:rsidR="00622F0D" w:rsidRDefault="00622F0D" w:rsidP="000512EC">
      <w:pPr>
        <w:spacing w:after="100" w:afterAutospacing="1"/>
        <w:rPr>
          <w:noProof/>
          <w:lang w:eastAsia="pl-PL"/>
        </w:rPr>
      </w:pPr>
      <w:r>
        <w:rPr>
          <w:noProof/>
          <w:lang w:eastAsia="pl-PL"/>
        </w:rPr>
        <w:t xml:space="preserve">W </w:t>
      </w:r>
      <w:r w:rsidR="000512EC">
        <w:rPr>
          <w:noProof/>
          <w:lang w:eastAsia="pl-PL"/>
        </w:rPr>
        <w:t>Arduino znajduje się osobna biblioteka ułatwiająca</w:t>
      </w:r>
      <w:r w:rsidRPr="00622F0D">
        <w:rPr>
          <w:noProof/>
          <w:lang w:eastAsia="pl-PL"/>
        </w:rPr>
        <w:t xml:space="preserve"> pra</w:t>
      </w:r>
      <w:r>
        <w:rPr>
          <w:noProof/>
          <w:lang w:eastAsia="pl-PL"/>
        </w:rPr>
        <w:t xml:space="preserve">cę z wyświetlaczami tekstowymi. </w:t>
      </w:r>
      <w:r w:rsidRPr="00622F0D">
        <w:rPr>
          <w:noProof/>
          <w:lang w:eastAsia="pl-PL"/>
        </w:rPr>
        <w:t>Tym razem jej nazwa to LiquidCrystal</w:t>
      </w:r>
      <w:r>
        <w:rPr>
          <w:noProof/>
          <w:lang w:eastAsia="pl-PL"/>
        </w:rPr>
        <w:t>. Warto w tym miejscu opisać kilka najważniejszych funkcji, a więc:</w:t>
      </w:r>
    </w:p>
    <w:p w:rsidR="00622F0D" w:rsidRDefault="00622F0D" w:rsidP="000512EC">
      <w:pPr>
        <w:spacing w:after="100" w:afterAutospacing="1"/>
        <w:rPr>
          <w:noProof/>
          <w:lang w:eastAsia="pl-PL"/>
        </w:rPr>
      </w:pPr>
      <w:r w:rsidRPr="00622F0D">
        <w:rPr>
          <w:b/>
          <w:noProof/>
          <w:lang w:eastAsia="pl-PL"/>
        </w:rPr>
        <w:t>Funkcja lcd.begin(znaki, linie)</w:t>
      </w:r>
      <w:r>
        <w:rPr>
          <w:noProof/>
          <w:lang w:eastAsia="pl-PL"/>
        </w:rPr>
        <w:t xml:space="preserve"> ustawia ilość znaków i wierszy, na których będzie wyświetlany tekst. W </w:t>
      </w:r>
      <w:r w:rsidR="000512EC">
        <w:rPr>
          <w:noProof/>
          <w:lang w:eastAsia="pl-PL"/>
        </w:rPr>
        <w:t>tym</w:t>
      </w:r>
      <w:r>
        <w:rPr>
          <w:noProof/>
          <w:lang w:eastAsia="pl-PL"/>
        </w:rPr>
        <w:t xml:space="preserve"> przypadku wyświetlacz pozwala na</w:t>
      </w:r>
      <w:r w:rsidR="00C445B2">
        <w:rPr>
          <w:noProof/>
          <w:lang w:eastAsia="pl-PL"/>
        </w:rPr>
        <w:t xml:space="preserve"> 20 znaków, w każdej z 4</w:t>
      </w:r>
      <w:r>
        <w:rPr>
          <w:noProof/>
          <w:lang w:eastAsia="pl-PL"/>
        </w:rPr>
        <w:t xml:space="preserve"> linii.</w:t>
      </w:r>
    </w:p>
    <w:p w:rsidR="00622F0D" w:rsidRDefault="00622F0D" w:rsidP="000512EC">
      <w:pPr>
        <w:spacing w:after="100" w:afterAutospacing="1"/>
        <w:rPr>
          <w:noProof/>
          <w:lang w:eastAsia="pl-PL"/>
        </w:rPr>
      </w:pPr>
      <w:r w:rsidRPr="00622F0D">
        <w:rPr>
          <w:b/>
          <w:noProof/>
          <w:lang w:eastAsia="pl-PL"/>
        </w:rPr>
        <w:t>Funkcja lcd.setCursor(pozycja, wiersz)</w:t>
      </w:r>
      <w:r>
        <w:rPr>
          <w:noProof/>
          <w:lang w:eastAsia="pl-PL"/>
        </w:rPr>
        <w:t xml:space="preserve"> ustawia kursor w zadanej pozycji. Przykładowo zapis (0,0) oznacza początek napisu od pierwszego znaku, pierwszego wiersza. Z kolei zapis (0,1), to tekst od początku drugiej linijki.</w:t>
      </w:r>
    </w:p>
    <w:p w:rsidR="008D1536" w:rsidRDefault="008D1536" w:rsidP="000512EC">
      <w:pPr>
        <w:spacing w:after="100" w:afterAutospacing="1"/>
        <w:rPr>
          <w:noProof/>
          <w:lang w:eastAsia="pl-PL"/>
        </w:rPr>
      </w:pPr>
      <w:r>
        <w:rPr>
          <w:noProof/>
          <w:lang w:eastAsia="pl-PL"/>
        </w:rPr>
        <w:t xml:space="preserve">Funkcja </w:t>
      </w:r>
      <w:r w:rsidRPr="008D1536">
        <w:rPr>
          <w:b/>
          <w:noProof/>
          <w:lang w:eastAsia="pl-PL"/>
        </w:rPr>
        <w:t>lcd.backlight</w:t>
      </w:r>
      <w:r>
        <w:rPr>
          <w:noProof/>
          <w:lang w:eastAsia="pl-PL"/>
        </w:rPr>
        <w:t xml:space="preserve"> to załączenie oświetlenia</w:t>
      </w:r>
      <w:r w:rsidR="004E1416">
        <w:rPr>
          <w:noProof/>
          <w:lang w:eastAsia="pl-PL"/>
        </w:rPr>
        <w:t>,</w:t>
      </w:r>
      <w:r>
        <w:rPr>
          <w:noProof/>
          <w:lang w:eastAsia="pl-PL"/>
        </w:rPr>
        <w:t xml:space="preserve"> a </w:t>
      </w:r>
      <w:r w:rsidRPr="008D1536">
        <w:rPr>
          <w:b/>
          <w:noProof/>
          <w:lang w:eastAsia="pl-PL"/>
        </w:rPr>
        <w:t>lcd.noBacklight</w:t>
      </w:r>
      <w:r>
        <w:rPr>
          <w:noProof/>
          <w:lang w:eastAsia="pl-PL"/>
        </w:rPr>
        <w:t xml:space="preserve"> to wyłączenie oświetlenia.</w:t>
      </w:r>
    </w:p>
    <w:p w:rsidR="00622F0D" w:rsidRDefault="00622F0D" w:rsidP="00622F0D">
      <w:pPr>
        <w:rPr>
          <w:noProof/>
          <w:lang w:eastAsia="pl-PL"/>
        </w:rPr>
      </w:pPr>
      <w:r>
        <w:rPr>
          <w:noProof/>
          <w:lang w:eastAsia="pl-PL"/>
        </w:rPr>
        <w:t xml:space="preserve">Najważniejsza funkcja - </w:t>
      </w:r>
      <w:r w:rsidRPr="00C445B2">
        <w:rPr>
          <w:b/>
          <w:noProof/>
          <w:lang w:eastAsia="pl-PL"/>
        </w:rPr>
        <w:t>lcd.print(napis)</w:t>
      </w:r>
      <w:r>
        <w:rPr>
          <w:noProof/>
          <w:lang w:eastAsia="pl-PL"/>
        </w:rPr>
        <w:t xml:space="preserve"> wypisuje na wyświetlaczu tekst. Podczas wyświetlania kolejnych liter przesuwa się kursor. Dlatego kolejne wywołanie lcd.print zaczyna się od miejsca, gdzie był koniec poprzedniego tekstu. Chyba, że </w:t>
      </w:r>
      <w:r w:rsidR="000512EC">
        <w:rPr>
          <w:noProof/>
          <w:lang w:eastAsia="pl-PL"/>
        </w:rPr>
        <w:t>pomiędzy wywołaniami skorzysta się</w:t>
      </w:r>
      <w:r>
        <w:rPr>
          <w:noProof/>
          <w:lang w:eastAsia="pl-PL"/>
        </w:rPr>
        <w:t xml:space="preserve"> z setCursor.</w:t>
      </w:r>
    </w:p>
    <w:p w:rsidR="008C5BBF" w:rsidRDefault="008C5BBF" w:rsidP="008E0EB7">
      <w:pPr>
        <w:spacing w:after="0"/>
        <w:jc w:val="center"/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1CF8BD72">
            <wp:extent cx="2900706" cy="386632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99" cy="3891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0EB7" w:rsidRDefault="008E0EB7" w:rsidP="008C5BBF">
      <w:pPr>
        <w:jc w:val="center"/>
        <w:rPr>
          <w:noProof/>
          <w:lang w:eastAsia="pl-PL"/>
        </w:rPr>
      </w:pPr>
      <w:r>
        <w:rPr>
          <w:noProof/>
          <w:lang w:eastAsia="pl-PL"/>
        </w:rPr>
        <w:t>Rys. 1. Podłączenie wyświetlacza do Arduino (widok płytki z okablowaniem)</w:t>
      </w:r>
    </w:p>
    <w:p w:rsidR="008C5BBF" w:rsidRDefault="008C5BBF" w:rsidP="008E0EB7">
      <w:pPr>
        <w:spacing w:after="0"/>
        <w:jc w:val="center"/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035F07DA">
            <wp:extent cx="2830150" cy="3806686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830" cy="3814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0EB7" w:rsidRPr="003A1D81" w:rsidRDefault="008E0EB7" w:rsidP="008E0EB7">
      <w:pPr>
        <w:jc w:val="center"/>
        <w:rPr>
          <w:noProof/>
          <w:sz w:val="22"/>
          <w:lang w:eastAsia="pl-PL"/>
        </w:rPr>
      </w:pPr>
      <w:r w:rsidRPr="003A1D81">
        <w:rPr>
          <w:noProof/>
          <w:sz w:val="22"/>
          <w:lang w:eastAsia="pl-PL"/>
        </w:rPr>
        <w:t>Rys. 2. Podłączenie wyświetlacza do Arduino (widok całości). Wyświetlenie komunikat</w:t>
      </w:r>
      <w:r w:rsidR="003A1D81">
        <w:rPr>
          <w:noProof/>
          <w:sz w:val="22"/>
          <w:lang w:eastAsia="pl-PL"/>
        </w:rPr>
        <w:t>u</w:t>
      </w:r>
    </w:p>
    <w:p w:rsidR="008C5BBF" w:rsidRDefault="008C5BBF" w:rsidP="008E0EB7">
      <w:pPr>
        <w:spacing w:after="0"/>
        <w:jc w:val="center"/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1DC24A01">
            <wp:extent cx="2832652" cy="3775619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93" cy="3783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0EB7" w:rsidRPr="008E0EB7" w:rsidRDefault="008E0EB7" w:rsidP="008C5BBF">
      <w:pPr>
        <w:jc w:val="center"/>
        <w:rPr>
          <w:noProof/>
          <w:sz w:val="22"/>
          <w:lang w:eastAsia="pl-PL"/>
        </w:rPr>
      </w:pPr>
      <w:r w:rsidRPr="008E0EB7">
        <w:rPr>
          <w:noProof/>
          <w:sz w:val="22"/>
          <w:lang w:eastAsia="pl-PL"/>
        </w:rPr>
        <w:t>Rys. 3. Podłączenie wyświetlacza do Arduino (widok całości). Wyświetlenie komunikatu wraz ze znakiem stopni celcjusza</w:t>
      </w:r>
    </w:p>
    <w:p w:rsidR="008E0EB7" w:rsidRDefault="00B74CA6" w:rsidP="008E0EB7">
      <w:pPr>
        <w:spacing w:after="0"/>
        <w:jc w:val="center"/>
      </w:pPr>
      <w:r>
        <w:rPr>
          <w:noProof/>
          <w:lang w:eastAsia="pl-PL"/>
        </w:rPr>
        <w:drawing>
          <wp:inline distT="0" distB="0" distL="0" distR="0" wp14:anchorId="02F7C628" wp14:editId="7679A3FA">
            <wp:extent cx="3309730" cy="4459066"/>
            <wp:effectExtent l="0" t="0" r="508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949F66.tmp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886" cy="44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BBF" w:rsidRPr="003A1D81" w:rsidRDefault="008E0EB7" w:rsidP="00A053C7">
      <w:pPr>
        <w:jc w:val="center"/>
        <w:rPr>
          <w:sz w:val="22"/>
        </w:rPr>
      </w:pPr>
      <w:r w:rsidRPr="003A1D81">
        <w:rPr>
          <w:sz w:val="22"/>
        </w:rPr>
        <w:t>Rys. 4. Kod programu (do rys. 1, 2, 3)</w:t>
      </w:r>
    </w:p>
    <w:p w:rsidR="00A11CAD" w:rsidRDefault="00D45F62" w:rsidP="000512EC">
      <w:pPr>
        <w:spacing w:after="100" w:afterAutospacing="1"/>
      </w:pPr>
      <w:r>
        <w:lastRenderedPageBreak/>
        <w:t xml:space="preserve">W dalszej części ćwiczenia </w:t>
      </w:r>
      <w:r w:rsidR="00CF1F9B">
        <w:t xml:space="preserve">napisany </w:t>
      </w:r>
      <w:r>
        <w:t xml:space="preserve">został program sterujący wyświetlaniem napisu open lub close w zależności </w:t>
      </w:r>
      <w:r w:rsidR="00A11CAD">
        <w:t>od tego</w:t>
      </w:r>
      <w:r w:rsidR="00370214">
        <w:t>,</w:t>
      </w:r>
      <w:r w:rsidR="00A11CAD">
        <w:t xml:space="preserve"> </w:t>
      </w:r>
      <w:r>
        <w:t>czy układ jest zwarty bądź rozwarty. W przypadku</w:t>
      </w:r>
      <w:r w:rsidR="00370214">
        <w:t>,</w:t>
      </w:r>
      <w:r>
        <w:t xml:space="preserve"> gdy układ jest zwarty, to znaczy gdy widoczny na rysunku 4 dodatkowy pomarańczowy kabel jest jedną </w:t>
      </w:r>
      <w:r w:rsidR="000512EC">
        <w:t xml:space="preserve">ze swoich dwóch </w:t>
      </w:r>
      <w:r>
        <w:t>k</w:t>
      </w:r>
      <w:r w:rsidR="000512EC">
        <w:t>ońcówek</w:t>
      </w:r>
      <w:r>
        <w:t xml:space="preserve"> umiejscowiony w pinie GND</w:t>
      </w:r>
      <w:r w:rsidR="006D1F73">
        <w:t>,</w:t>
      </w:r>
      <w:r>
        <w:t xml:space="preserve"> a drugą w pinie 7 wyświetla się na ekranie wyświetlacza napis open. Gdy końcówka włożona w pin 7 zostanie wyjęta na ekranie wyświetli się napis close.</w:t>
      </w:r>
      <w:r w:rsidR="00D730C2">
        <w:t xml:space="preserve"> Sposób podłączenia</w:t>
      </w:r>
      <w:r w:rsidR="00A11CAD">
        <w:t xml:space="preserve"> dla układu zwartego został przedstawiony na rys. 5</w:t>
      </w:r>
      <w:r w:rsidR="00514342">
        <w:t>a,</w:t>
      </w:r>
      <w:r w:rsidR="00A11CAD">
        <w:t xml:space="preserve"> </w:t>
      </w:r>
      <w:r w:rsidR="00514342">
        <w:t>natomiast dla układu rozwartego na rys. 5b</w:t>
      </w:r>
      <w:r w:rsidR="00A11CAD">
        <w:t xml:space="preserve">. Kod programu został pokazany na rys. </w:t>
      </w:r>
      <w:r w:rsidR="000512EC">
        <w:t>6</w:t>
      </w:r>
      <w:r w:rsidR="00A11CAD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44"/>
        <w:gridCol w:w="4644"/>
      </w:tblGrid>
      <w:tr w:rsidR="00A11CAD" w:rsidTr="00A11CAD">
        <w:tc>
          <w:tcPr>
            <w:tcW w:w="4644" w:type="dxa"/>
            <w:vAlign w:val="center"/>
          </w:tcPr>
          <w:p w:rsidR="00A11CAD" w:rsidRDefault="00A11CAD" w:rsidP="00A11CAD">
            <w:pPr>
              <w:jc w:val="left"/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t>a)</w:t>
            </w:r>
          </w:p>
        </w:tc>
        <w:tc>
          <w:tcPr>
            <w:tcW w:w="4644" w:type="dxa"/>
            <w:vAlign w:val="center"/>
          </w:tcPr>
          <w:p w:rsidR="00A11CAD" w:rsidRDefault="00A11CAD" w:rsidP="00A11CAD">
            <w:pPr>
              <w:jc w:val="left"/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t>b)</w:t>
            </w:r>
          </w:p>
        </w:tc>
      </w:tr>
      <w:tr w:rsidR="00A11CAD" w:rsidTr="00A11CAD">
        <w:trPr>
          <w:trHeight w:val="7176"/>
        </w:trPr>
        <w:tc>
          <w:tcPr>
            <w:tcW w:w="4644" w:type="dxa"/>
          </w:tcPr>
          <w:p w:rsidR="00A11CAD" w:rsidRDefault="00A11CAD" w:rsidP="008C5BBF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28FA7963" wp14:editId="2C0F8470">
                  <wp:extent cx="2882348" cy="4621695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562" cy="46300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</w:tcPr>
          <w:p w:rsidR="00A11CAD" w:rsidRDefault="00A11CAD" w:rsidP="00A11CAD">
            <w:pPr>
              <w:jc w:val="center"/>
              <w:rPr>
                <w:noProof/>
                <w:lang w:eastAsia="pl-PL"/>
              </w:rPr>
            </w:pPr>
            <w:r>
              <w:rPr>
                <w:noProof/>
                <w:lang w:eastAsia="pl-PL"/>
              </w:rPr>
              <w:drawing>
                <wp:inline distT="0" distB="0" distL="0" distR="0" wp14:anchorId="6A587C60" wp14:editId="5FA857D9">
                  <wp:extent cx="2892287" cy="4621695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2815" cy="46385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5BBF" w:rsidRPr="003A1D81" w:rsidRDefault="00514342" w:rsidP="000512EC">
      <w:pPr>
        <w:spacing w:after="100" w:afterAutospacing="1"/>
        <w:jc w:val="center"/>
        <w:rPr>
          <w:noProof/>
          <w:sz w:val="22"/>
          <w:lang w:eastAsia="pl-PL"/>
        </w:rPr>
      </w:pPr>
      <w:r w:rsidRPr="003A1D81">
        <w:rPr>
          <w:noProof/>
          <w:sz w:val="22"/>
          <w:lang w:eastAsia="pl-PL"/>
        </w:rPr>
        <w:t>Rys. 5. Układ podłączenie wyświetlacza: a) zwarty, b) rozwarty</w:t>
      </w:r>
    </w:p>
    <w:p w:rsidR="008C5BBF" w:rsidRDefault="00A11CAD" w:rsidP="00A11CAD">
      <w:pPr>
        <w:rPr>
          <w:noProof/>
          <w:lang w:eastAsia="pl-PL"/>
        </w:rPr>
      </w:pPr>
      <w:r>
        <w:t xml:space="preserve">W kodzie programu </w:t>
      </w:r>
      <w:r w:rsidR="006D1F73">
        <w:t>na rys.</w:t>
      </w:r>
      <w:r w:rsidR="00514342">
        <w:t xml:space="preserve"> 6</w:t>
      </w:r>
      <w:r>
        <w:t xml:space="preserve"> występuje</w:t>
      </w:r>
      <w:r w:rsidR="00514342">
        <w:t xml:space="preserve"> </w:t>
      </w:r>
      <w:r w:rsidR="000512EC">
        <w:t xml:space="preserve">nowa </w:t>
      </w:r>
      <w:r w:rsidR="00514342">
        <w:t>funkcja lcd.clear</w:t>
      </w:r>
      <w:r w:rsidR="000512EC">
        <w:t xml:space="preserve">. </w:t>
      </w:r>
      <w:r w:rsidR="000512EC" w:rsidRPr="000512EC">
        <w:t>Testując wy</w:t>
      </w:r>
      <w:r w:rsidR="000512EC">
        <w:t>świetlanie tekstów na LCD można</w:t>
      </w:r>
      <w:r w:rsidR="000512EC" w:rsidRPr="000512EC">
        <w:t xml:space="preserve"> zauważyć, że czasami nachodzą one na siebie. Wyświetlacz nie czyści </w:t>
      </w:r>
      <w:r w:rsidR="000512EC">
        <w:t>automatycznie swojej zawartości. W celu usunięcia całego</w:t>
      </w:r>
      <w:r w:rsidR="000512EC" w:rsidRPr="000512EC">
        <w:t xml:space="preserve"> tekst</w:t>
      </w:r>
      <w:r w:rsidR="000512EC">
        <w:t>u</w:t>
      </w:r>
      <w:r w:rsidR="000512EC" w:rsidRPr="000512EC">
        <w:t xml:space="preserve"> </w:t>
      </w:r>
      <w:r w:rsidR="000512EC">
        <w:t>należy skorzystać</w:t>
      </w:r>
      <w:r w:rsidR="000512EC" w:rsidRPr="000512EC">
        <w:t xml:space="preserve"> </w:t>
      </w:r>
      <w:r w:rsidR="00B10866">
        <w:br/>
      </w:r>
      <w:r w:rsidR="000512EC" w:rsidRPr="000512EC">
        <w:t xml:space="preserve">z </w:t>
      </w:r>
      <w:r w:rsidR="000512EC">
        <w:t xml:space="preserve">wcześniej wspomnianej </w:t>
      </w:r>
      <w:r w:rsidR="000512EC" w:rsidRPr="000512EC">
        <w:t>funkcji  lcd.clear().</w:t>
      </w:r>
    </w:p>
    <w:p w:rsidR="00B74CA6" w:rsidRDefault="00B74CA6" w:rsidP="008C5BBF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404903" cy="4701209"/>
            <wp:effectExtent l="0" t="0" r="508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946528.tmp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903" cy="47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5A" w:rsidRPr="003A1D81" w:rsidRDefault="00B8785A" w:rsidP="008C5BBF">
      <w:pPr>
        <w:jc w:val="center"/>
        <w:rPr>
          <w:sz w:val="22"/>
        </w:rPr>
      </w:pPr>
      <w:r w:rsidRPr="003A1D81">
        <w:rPr>
          <w:sz w:val="22"/>
        </w:rPr>
        <w:t>Rys. 6. Kod programu wyświetlający napis close lub open w zależności od stanu układu.</w:t>
      </w:r>
    </w:p>
    <w:p w:rsidR="00B8785A" w:rsidRPr="00A84352" w:rsidRDefault="00B8785A" w:rsidP="00B8785A">
      <w:pPr>
        <w:pStyle w:val="ListParagraph"/>
        <w:numPr>
          <w:ilvl w:val="0"/>
          <w:numId w:val="1"/>
        </w:numPr>
        <w:rPr>
          <w:b/>
          <w:sz w:val="28"/>
        </w:rPr>
      </w:pPr>
      <w:r w:rsidRPr="00A84352">
        <w:rPr>
          <w:b/>
          <w:sz w:val="28"/>
        </w:rPr>
        <w:t>Wnioski</w:t>
      </w:r>
      <w:bookmarkStart w:id="0" w:name="_GoBack"/>
      <w:bookmarkEnd w:id="0"/>
    </w:p>
    <w:p w:rsidR="00B8785A" w:rsidRDefault="00B8785A" w:rsidP="00B8785A">
      <w:r>
        <w:t>Na podstawie przeprowadzonego ćwiczenia laboratoryjnego można stwierdzić, że układ został poprawnie podłączony czego efektem były wyświetlane na ekranie wyświetlacza tekstowego</w:t>
      </w:r>
      <w:r w:rsidR="00B21BC8">
        <w:t xml:space="preserve"> </w:t>
      </w:r>
      <w:r w:rsidR="00B10866">
        <w:t xml:space="preserve">napisy </w:t>
      </w:r>
      <w:r w:rsidR="00770F51">
        <w:t>oraz znaki specjaln</w:t>
      </w:r>
      <w:r w:rsidR="00B21BC8">
        <w:t>e</w:t>
      </w:r>
      <w:r w:rsidR="00B10866">
        <w:t>,</w:t>
      </w:r>
      <w:r w:rsidR="00B21BC8">
        <w:t xml:space="preserve"> to znaczy znak stopni celcjusza</w:t>
      </w:r>
      <w:r>
        <w:t>.</w:t>
      </w:r>
    </w:p>
    <w:p w:rsidR="00B21BC8" w:rsidRDefault="00B21BC8" w:rsidP="00B8785A">
      <w:r>
        <w:t>W celu przesunięcia teks</w:t>
      </w:r>
      <w:r w:rsidR="004E1416">
        <w:t>t</w:t>
      </w:r>
      <w:r>
        <w:t>u należy ustawienić</w:t>
      </w:r>
      <w:r w:rsidRPr="00B21BC8">
        <w:t xml:space="preserve"> kursor w </w:t>
      </w:r>
      <w:r>
        <w:t xml:space="preserve">pożądanej pozycji przykładowo </w:t>
      </w:r>
      <w:r w:rsidR="00A84352">
        <w:t>(5,2</w:t>
      </w:r>
      <w:r w:rsidRPr="00B21BC8">
        <w:t xml:space="preserve">) oznacza </w:t>
      </w:r>
      <w:r w:rsidR="00A84352">
        <w:t xml:space="preserve">to, że </w:t>
      </w:r>
      <w:r w:rsidRPr="00B21BC8">
        <w:t xml:space="preserve">początek napisu </w:t>
      </w:r>
      <w:r w:rsidR="00A84352">
        <w:t xml:space="preserve">jest </w:t>
      </w:r>
      <w:r w:rsidRPr="00B21BC8">
        <w:t xml:space="preserve">od </w:t>
      </w:r>
      <w:r w:rsidR="00A84352">
        <w:t>piątego</w:t>
      </w:r>
      <w:r w:rsidRPr="00B21BC8">
        <w:t xml:space="preserve"> znaku, </w:t>
      </w:r>
      <w:r w:rsidR="00A84352">
        <w:t>natomiast od trzeciego</w:t>
      </w:r>
      <w:r w:rsidRPr="00B21BC8">
        <w:t xml:space="preserve"> wiersza. Z kolei zapis (0,1), to tekst od początku drugiej linijki.</w:t>
      </w:r>
      <w:r w:rsidR="00A84352">
        <w:t xml:space="preserve"> Istotne jest równ</w:t>
      </w:r>
      <w:r w:rsidR="00B10866">
        <w:t>ież</w:t>
      </w:r>
      <w:r w:rsidR="009A62FC">
        <w:t>,</w:t>
      </w:r>
      <w:r w:rsidR="00B10866">
        <w:t xml:space="preserve"> aby poprawnie zadeklarować</w:t>
      </w:r>
      <w:r w:rsidR="00A84352">
        <w:t xml:space="preserve"> </w:t>
      </w:r>
      <w:r w:rsidR="00A84352" w:rsidRPr="00A84352">
        <w:t xml:space="preserve">ilość znaków i wierszy, na których będzie wyświetlany tekst. </w:t>
      </w:r>
      <w:r w:rsidR="00A84352">
        <w:t>W innym przypadku tekst się nie wyświetli. Liczba znaków i wierszy jest zależna od rozmiaru samego wyświetlacza.</w:t>
      </w:r>
    </w:p>
    <w:p w:rsidR="00B10866" w:rsidRDefault="00A84352" w:rsidP="00B8785A">
      <w:r>
        <w:t>Podczas ćwiczenia na ekranie wy</w:t>
      </w:r>
      <w:r w:rsidR="00E03A6E">
        <w:t>świetlacza pojawiały się niepoż</w:t>
      </w:r>
      <w:r>
        <w:t>ądane znaki, wówczas należy zastosować funkcję lcd.clear</w:t>
      </w:r>
      <w:r w:rsidR="009A62FC">
        <w:t>,</w:t>
      </w:r>
      <w:r>
        <w:t xml:space="preserve"> która wyczyści ekran. Ważne jest</w:t>
      </w:r>
      <w:r w:rsidR="003A1D81">
        <w:t>,</w:t>
      </w:r>
      <w:r>
        <w:t xml:space="preserve"> aby funkcja ta znajdowała się na samym końcu</w:t>
      </w:r>
      <w:r w:rsidR="00B10866">
        <w:t xml:space="preserve"> programu</w:t>
      </w:r>
      <w:r w:rsidR="003A1D81">
        <w:t>,</w:t>
      </w:r>
      <w:r>
        <w:t xml:space="preserve"> inaczej </w:t>
      </w:r>
      <w:r w:rsidR="007C51C1">
        <w:t>w sposób ciągł</w:t>
      </w:r>
      <w:r w:rsidR="00B10866">
        <w:t>y będzie czyściła ekran.</w:t>
      </w:r>
    </w:p>
    <w:p w:rsidR="00A84352" w:rsidRPr="004E573E" w:rsidRDefault="00A84352" w:rsidP="00B8785A">
      <w:pPr>
        <w:rPr>
          <w:b/>
          <w:sz w:val="28"/>
        </w:rPr>
      </w:pPr>
      <w:r w:rsidRPr="004E573E">
        <w:rPr>
          <w:b/>
          <w:sz w:val="28"/>
        </w:rPr>
        <w:t>Literatura:</w:t>
      </w:r>
    </w:p>
    <w:p w:rsidR="00A84352" w:rsidRDefault="004E573E" w:rsidP="00B8785A">
      <w:r w:rsidRPr="004E573E">
        <w:t xml:space="preserve">[1]. </w:t>
      </w:r>
      <w:r>
        <w:t xml:space="preserve">D. Szymański, </w:t>
      </w:r>
      <w:r w:rsidRPr="004E573E">
        <w:rPr>
          <w:i/>
        </w:rPr>
        <w:t>Kurs Arduino – #7 – Wyświetlacz tekstowy, LCD 2×16</w:t>
      </w:r>
      <w:r w:rsidRPr="004E573E">
        <w:t xml:space="preserve"> [online]. Dostępny w internecie: https://forbot.pl/blog/kurs-arduino-wyswietlacz-tekstowy-lcd-id4263</w:t>
      </w:r>
      <w:r w:rsidR="003A1D81">
        <w:t>.</w:t>
      </w:r>
    </w:p>
    <w:sectPr w:rsidR="00A84352">
      <w:foot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06F0" w:rsidRDefault="008206F0" w:rsidP="00E01596">
      <w:pPr>
        <w:spacing w:after="0" w:line="240" w:lineRule="auto"/>
      </w:pPr>
      <w:r>
        <w:separator/>
      </w:r>
    </w:p>
  </w:endnote>
  <w:endnote w:type="continuationSeparator" w:id="0">
    <w:p w:rsidR="008206F0" w:rsidRDefault="008206F0" w:rsidP="00E01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678741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01596" w:rsidRDefault="00E015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572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E01596" w:rsidRDefault="00E0159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06F0" w:rsidRDefault="008206F0" w:rsidP="00E01596">
      <w:pPr>
        <w:spacing w:after="0" w:line="240" w:lineRule="auto"/>
      </w:pPr>
      <w:r>
        <w:separator/>
      </w:r>
    </w:p>
  </w:footnote>
  <w:footnote w:type="continuationSeparator" w:id="0">
    <w:p w:rsidR="008206F0" w:rsidRDefault="008206F0" w:rsidP="00E015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C9142E"/>
    <w:multiLevelType w:val="hybridMultilevel"/>
    <w:tmpl w:val="AD74A93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4CA6"/>
    <w:rsid w:val="000512EC"/>
    <w:rsid w:val="00192A48"/>
    <w:rsid w:val="001F30FE"/>
    <w:rsid w:val="00265726"/>
    <w:rsid w:val="00286FB9"/>
    <w:rsid w:val="002E75CC"/>
    <w:rsid w:val="00370214"/>
    <w:rsid w:val="003A1D81"/>
    <w:rsid w:val="004220A9"/>
    <w:rsid w:val="004712BD"/>
    <w:rsid w:val="004E1416"/>
    <w:rsid w:val="004E573E"/>
    <w:rsid w:val="00514342"/>
    <w:rsid w:val="00622F0D"/>
    <w:rsid w:val="006D1F73"/>
    <w:rsid w:val="00770F51"/>
    <w:rsid w:val="007C51C1"/>
    <w:rsid w:val="007E221E"/>
    <w:rsid w:val="008206F0"/>
    <w:rsid w:val="008A3A0F"/>
    <w:rsid w:val="008C5BBF"/>
    <w:rsid w:val="008D1536"/>
    <w:rsid w:val="008E0EB7"/>
    <w:rsid w:val="009A62FC"/>
    <w:rsid w:val="00A053C7"/>
    <w:rsid w:val="00A11CAD"/>
    <w:rsid w:val="00A15461"/>
    <w:rsid w:val="00A84352"/>
    <w:rsid w:val="00AB1006"/>
    <w:rsid w:val="00B10866"/>
    <w:rsid w:val="00B1688D"/>
    <w:rsid w:val="00B21BC8"/>
    <w:rsid w:val="00B74CA6"/>
    <w:rsid w:val="00B8785A"/>
    <w:rsid w:val="00BB7D38"/>
    <w:rsid w:val="00C445B2"/>
    <w:rsid w:val="00C8655B"/>
    <w:rsid w:val="00CF1F9B"/>
    <w:rsid w:val="00D45F62"/>
    <w:rsid w:val="00D730C2"/>
    <w:rsid w:val="00DF5714"/>
    <w:rsid w:val="00E01596"/>
    <w:rsid w:val="00E03A6E"/>
    <w:rsid w:val="00E2341A"/>
    <w:rsid w:val="00EE3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1536"/>
    <w:pPr>
      <w:spacing w:after="120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5B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BBF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next w:val="TableGrid"/>
    <w:uiPriority w:val="39"/>
    <w:rsid w:val="008A3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A3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A3A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15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159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015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1596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1536"/>
    <w:pPr>
      <w:spacing w:after="120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5B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BBF"/>
    <w:rPr>
      <w:rFonts w:ascii="Tahoma" w:hAnsi="Tahoma" w:cs="Tahoma"/>
      <w:sz w:val="16"/>
      <w:szCs w:val="16"/>
    </w:rPr>
  </w:style>
  <w:style w:type="table" w:customStyle="1" w:styleId="TableGrid1">
    <w:name w:val="Table Grid1"/>
    <w:basedOn w:val="TableNormal"/>
    <w:next w:val="TableGrid"/>
    <w:uiPriority w:val="39"/>
    <w:rsid w:val="008A3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A3A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8A3A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15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159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015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159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microsoft.com/office/2007/relationships/hdphoto" Target="media/hdphoto2.wdp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5</Pages>
  <Words>663</Words>
  <Characters>3978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Mateusz</dc:creator>
  <cp:lastModifiedBy>Ariwerra</cp:lastModifiedBy>
  <cp:revision>23</cp:revision>
  <cp:lastPrinted>2018-11-20T20:43:00Z</cp:lastPrinted>
  <dcterms:created xsi:type="dcterms:W3CDTF">2018-11-20T15:11:00Z</dcterms:created>
  <dcterms:modified xsi:type="dcterms:W3CDTF">2018-11-22T19:29:00Z</dcterms:modified>
</cp:coreProperties>
</file>